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E4D" w:rsidRDefault="00D86E4D" w:rsidP="00EB1CDD">
      <w:pPr>
        <w:jc w:val="both"/>
        <w:rPr>
          <w:rFonts w:asciiTheme="majorHAnsi" w:hAnsiTheme="majorHAnsi"/>
          <w:sz w:val="24"/>
          <w:szCs w:val="24"/>
          <w:lang w:val="sr-Latn-CS"/>
        </w:rPr>
      </w:pPr>
      <w:r>
        <w:rPr>
          <w:rFonts w:asciiTheme="majorHAnsi" w:hAnsiTheme="majorHAnsi"/>
          <w:sz w:val="24"/>
          <w:szCs w:val="24"/>
          <w:lang w:val="sr-Latn-CS"/>
        </w:rPr>
        <w:t>University of Banja Luka</w:t>
      </w:r>
      <w:r w:rsidR="00B119B8">
        <w:rPr>
          <w:rFonts w:asciiTheme="majorHAnsi" w:hAnsiTheme="majorHAnsi"/>
          <w:sz w:val="24"/>
          <w:szCs w:val="24"/>
          <w:lang w:val="sr-Latn-CS"/>
        </w:rPr>
        <w:t xml:space="preserve">                      </w:t>
      </w:r>
    </w:p>
    <w:p w:rsidR="00EB1CDD" w:rsidRDefault="00EB1CDD" w:rsidP="00EB1CDD">
      <w:pPr>
        <w:jc w:val="both"/>
        <w:rPr>
          <w:rFonts w:asciiTheme="majorHAnsi" w:hAnsiTheme="majorHAnsi"/>
          <w:sz w:val="24"/>
          <w:szCs w:val="24"/>
          <w:lang w:val="sr-Latn-CS"/>
        </w:rPr>
      </w:pPr>
      <w:r w:rsidRPr="00EB1CDD">
        <w:rPr>
          <w:rFonts w:asciiTheme="majorHAnsi" w:hAnsiTheme="majorHAnsi"/>
          <w:sz w:val="24"/>
          <w:szCs w:val="24"/>
          <w:lang w:val="sr-Latn-CS"/>
        </w:rPr>
        <w:t>DEVELOPMENT PLAN OF SHEQA FOLLOW UP ACTIVITIES</w:t>
      </w:r>
    </w:p>
    <w:p w:rsidR="00EB1CDD" w:rsidRPr="00EB1CDD" w:rsidRDefault="00EB1CDD" w:rsidP="00EB1CDD">
      <w:pPr>
        <w:jc w:val="both"/>
        <w:rPr>
          <w:rFonts w:asciiTheme="majorHAnsi" w:hAnsiTheme="majorHAnsi"/>
          <w:sz w:val="24"/>
          <w:szCs w:val="24"/>
          <w:lang w:val="sr-Latn-CS"/>
        </w:rPr>
      </w:pPr>
      <w:bookmarkStart w:id="0" w:name="_GoBack"/>
      <w:bookmarkEnd w:id="0"/>
    </w:p>
    <w:p w:rsidR="00EB1CDD" w:rsidRPr="00EB1CDD" w:rsidRDefault="00EB1CDD" w:rsidP="00EB1CDD">
      <w:pPr>
        <w:spacing w:before="100" w:beforeAutospacing="1" w:after="100" w:afterAutospacing="1" w:line="240" w:lineRule="auto"/>
        <w:rPr>
          <w:rFonts w:asciiTheme="majorHAnsi" w:eastAsia="Times New Roman" w:hAnsiTheme="majorHAnsi" w:cs="Times New Roman"/>
          <w:sz w:val="24"/>
          <w:szCs w:val="24"/>
        </w:rPr>
      </w:pPr>
      <w:r w:rsidRPr="00EB1CDD">
        <w:rPr>
          <w:rFonts w:asciiTheme="majorHAnsi" w:eastAsia="Times New Roman" w:hAnsiTheme="majorHAnsi" w:cs="Times New Roman"/>
          <w:sz w:val="24"/>
          <w:szCs w:val="24"/>
        </w:rPr>
        <w:t xml:space="preserve">The wider outcome of this project is: To contribute to the further development and modernization of higher education in B&amp;H in accordance with European standards in EHEA and to further develop a quality assurance system to support the strategic management of HEI in B&amp;H. </w:t>
      </w:r>
    </w:p>
    <w:p w:rsidR="00EB1CDD" w:rsidRPr="00EB1CDD" w:rsidRDefault="00EB1CDD" w:rsidP="00EB1CDD">
      <w:pPr>
        <w:spacing w:before="100" w:beforeAutospacing="1" w:after="100" w:afterAutospacing="1" w:line="240" w:lineRule="auto"/>
        <w:rPr>
          <w:rFonts w:asciiTheme="majorHAnsi" w:eastAsia="Times New Roman" w:hAnsiTheme="majorHAnsi" w:cs="Times New Roman"/>
          <w:sz w:val="24"/>
          <w:szCs w:val="24"/>
        </w:rPr>
      </w:pPr>
      <w:r w:rsidRPr="00EB1CDD">
        <w:rPr>
          <w:rFonts w:asciiTheme="majorHAnsi" w:eastAsia="Times New Roman" w:hAnsiTheme="majorHAnsi" w:cs="Times New Roman"/>
          <w:sz w:val="24"/>
          <w:szCs w:val="24"/>
        </w:rPr>
        <w:t>The specific objectives of this project are:</w:t>
      </w:r>
    </w:p>
    <w:p w:rsidR="00EB1CDD" w:rsidRPr="00EB1CDD" w:rsidRDefault="00EB1CDD" w:rsidP="00EB1CDD">
      <w:pPr>
        <w:numPr>
          <w:ilvl w:val="0"/>
          <w:numId w:val="1"/>
        </w:numPr>
        <w:spacing w:before="100" w:beforeAutospacing="1" w:after="100" w:afterAutospacing="1" w:line="240" w:lineRule="auto"/>
        <w:rPr>
          <w:rFonts w:asciiTheme="majorHAnsi" w:eastAsia="Times New Roman" w:hAnsiTheme="majorHAnsi" w:cs="Times New Roman"/>
          <w:sz w:val="24"/>
          <w:szCs w:val="24"/>
        </w:rPr>
      </w:pPr>
      <w:proofErr w:type="spellStart"/>
      <w:r w:rsidRPr="00EB1CDD">
        <w:rPr>
          <w:rFonts w:asciiTheme="majorHAnsi" w:eastAsia="Times New Roman" w:hAnsiTheme="majorHAnsi" w:cs="Times New Roman"/>
          <w:sz w:val="24"/>
          <w:szCs w:val="24"/>
        </w:rPr>
        <w:t>Analysing</w:t>
      </w:r>
      <w:proofErr w:type="spellEnd"/>
      <w:r w:rsidRPr="00EB1CDD">
        <w:rPr>
          <w:rFonts w:asciiTheme="majorHAnsi" w:eastAsia="Times New Roman" w:hAnsiTheme="majorHAnsi" w:cs="Times New Roman"/>
          <w:sz w:val="24"/>
          <w:szCs w:val="24"/>
        </w:rPr>
        <w:t xml:space="preserve"> the existing key performance indicators (KPI) for quality assurance in Europe</w:t>
      </w:r>
    </w:p>
    <w:p w:rsidR="00EB1CDD" w:rsidRPr="00EB1CDD" w:rsidRDefault="00EB1CDD" w:rsidP="00EB1CDD">
      <w:pPr>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EB1CDD">
        <w:rPr>
          <w:rFonts w:asciiTheme="majorHAnsi" w:eastAsia="Times New Roman" w:hAnsiTheme="majorHAnsi" w:cs="Times New Roman"/>
          <w:sz w:val="24"/>
          <w:szCs w:val="24"/>
        </w:rPr>
        <w:t>Defining and implementing key performance indicators for quality assurance in B&amp;H</w:t>
      </w:r>
    </w:p>
    <w:p w:rsidR="00EB1CDD" w:rsidRPr="00EB1CDD" w:rsidRDefault="00EB1CDD" w:rsidP="00EB1CDD">
      <w:pPr>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EB1CDD">
        <w:rPr>
          <w:rFonts w:asciiTheme="majorHAnsi" w:eastAsia="Times New Roman" w:hAnsiTheme="majorHAnsi" w:cs="Times New Roman"/>
          <w:sz w:val="24"/>
          <w:szCs w:val="24"/>
        </w:rPr>
        <w:t xml:space="preserve">Developing and implementing a register of study </w:t>
      </w:r>
      <w:proofErr w:type="spellStart"/>
      <w:r w:rsidRPr="00EB1CDD">
        <w:rPr>
          <w:rFonts w:asciiTheme="majorHAnsi" w:eastAsia="Times New Roman" w:hAnsiTheme="majorHAnsi" w:cs="Times New Roman"/>
          <w:sz w:val="24"/>
          <w:szCs w:val="24"/>
        </w:rPr>
        <w:t>programmes</w:t>
      </w:r>
      <w:proofErr w:type="spellEnd"/>
      <w:r w:rsidRPr="00EB1CDD">
        <w:rPr>
          <w:rFonts w:asciiTheme="majorHAnsi" w:eastAsia="Times New Roman" w:hAnsiTheme="majorHAnsi" w:cs="Times New Roman"/>
          <w:sz w:val="24"/>
          <w:szCs w:val="24"/>
        </w:rPr>
        <w:t xml:space="preserve"> for B&amp;H Universities</w:t>
      </w:r>
    </w:p>
    <w:p w:rsidR="00EB1CDD" w:rsidRPr="00EB1CDD" w:rsidRDefault="00EB1CDD" w:rsidP="00EB1CDD">
      <w:pPr>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EB1CDD">
        <w:rPr>
          <w:rFonts w:asciiTheme="majorHAnsi" w:eastAsia="Times New Roman" w:hAnsiTheme="majorHAnsi" w:cs="Times New Roman"/>
          <w:sz w:val="24"/>
          <w:szCs w:val="24"/>
        </w:rPr>
        <w:t xml:space="preserve">Contributing to strengthening and developing the strategic management at HEI on the basis of KPI, which are used in the European Area of Higher Education (on the basis of ENQA recommendations) </w:t>
      </w:r>
    </w:p>
    <w:p w:rsidR="00EB1CDD" w:rsidRPr="00EB1CDD" w:rsidRDefault="00EB1CDD" w:rsidP="00EB1CDD">
      <w:pPr>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EB1CDD">
        <w:rPr>
          <w:rFonts w:asciiTheme="majorHAnsi" w:eastAsia="Times New Roman" w:hAnsiTheme="majorHAnsi" w:cs="Times New Roman"/>
          <w:sz w:val="24"/>
          <w:szCs w:val="24"/>
        </w:rPr>
        <w:t>Strengthening cooperation with the Agency for higher education and quality assurance and authorized ministries of education.</w:t>
      </w:r>
    </w:p>
    <w:p w:rsidR="00EB1CDD" w:rsidRPr="00EB1CDD" w:rsidRDefault="00EB1CDD" w:rsidP="00EB1CDD">
      <w:pPr>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EB1CDD">
        <w:rPr>
          <w:rFonts w:asciiTheme="majorHAnsi" w:eastAsia="Times New Roman" w:hAnsiTheme="majorHAnsi" w:cs="Times New Roman"/>
          <w:sz w:val="24"/>
          <w:szCs w:val="24"/>
        </w:rPr>
        <w:t>Dissemination and sustainability of project results</w:t>
      </w:r>
    </w:p>
    <w:p w:rsidR="00EB1CDD" w:rsidRPr="00EB1CDD" w:rsidRDefault="00EB1CDD" w:rsidP="00EB1CDD">
      <w:pPr>
        <w:jc w:val="both"/>
        <w:rPr>
          <w:rFonts w:asciiTheme="majorHAnsi" w:hAnsiTheme="majorHAnsi" w:cs="Times New Roman"/>
          <w:sz w:val="24"/>
          <w:szCs w:val="24"/>
          <w:lang w:val="sr-Latn-CS"/>
        </w:rPr>
      </w:pPr>
    </w:p>
    <w:p w:rsidR="00EB1CDD" w:rsidRPr="00EB1CDD" w:rsidRDefault="00EB1CDD" w:rsidP="00EB1CDD">
      <w:pPr>
        <w:spacing w:after="0"/>
        <w:jc w:val="both"/>
        <w:rPr>
          <w:rFonts w:asciiTheme="majorHAnsi" w:hAnsiTheme="majorHAnsi" w:cs="Times New Roman"/>
          <w:sz w:val="24"/>
          <w:szCs w:val="24"/>
        </w:rPr>
      </w:pPr>
      <w:r w:rsidRPr="00EB1CDD">
        <w:rPr>
          <w:rFonts w:asciiTheme="majorHAnsi" w:hAnsiTheme="majorHAnsi" w:cs="Times New Roman"/>
          <w:sz w:val="24"/>
          <w:szCs w:val="24"/>
        </w:rPr>
        <w:t>The University of Banja Luka (UNBL) will continue to be committed in building and developing a quality culture in every sphere of activity. On the basis of the implementation of strategic documents of quality assurance, as well as good practices from participating in European projects, especially in the Tempus projects, we will shape the future development of quality assurance and the university as a whole. UNBL successfully implement planned activities of SHEQA project, which was confirmed by an external team of experts visiting our university in June 2013. Experience with SHEQA project is very important to us and we will continue with the implementation of the project results and follow up activities in the future.</w:t>
      </w:r>
    </w:p>
    <w:p w:rsidR="00EB1CDD" w:rsidRPr="00EB1CDD" w:rsidRDefault="00EB1CDD" w:rsidP="00EB1CDD">
      <w:pPr>
        <w:spacing w:after="0"/>
        <w:jc w:val="both"/>
        <w:rPr>
          <w:rFonts w:asciiTheme="majorHAnsi" w:hAnsiTheme="majorHAnsi" w:cs="Times New Roman"/>
          <w:sz w:val="24"/>
          <w:szCs w:val="24"/>
        </w:rPr>
      </w:pPr>
      <w:r w:rsidRPr="00EB1CDD">
        <w:rPr>
          <w:rFonts w:asciiTheme="majorHAnsi" w:hAnsiTheme="majorHAnsi" w:cs="Times New Roman"/>
          <w:sz w:val="24"/>
          <w:szCs w:val="24"/>
        </w:rPr>
        <w:t xml:space="preserve">University “SHEQA team” authorized by the management of UNBL who worked on the project SHEQA will continue to worry about all the activities and performances of the obligations undertaken by the project completion. KPI software will be regularly updated </w:t>
      </w:r>
      <w:r w:rsidR="000B2A49">
        <w:rPr>
          <w:rFonts w:asciiTheme="majorHAnsi" w:hAnsiTheme="majorHAnsi" w:cs="Times New Roman"/>
          <w:sz w:val="24"/>
          <w:szCs w:val="24"/>
        </w:rPr>
        <w:t>(key performance indicators</w:t>
      </w:r>
      <w:r w:rsidRPr="00EB1CDD">
        <w:rPr>
          <w:rFonts w:asciiTheme="majorHAnsi" w:hAnsiTheme="majorHAnsi" w:cs="Times New Roman"/>
          <w:sz w:val="24"/>
          <w:szCs w:val="24"/>
        </w:rPr>
        <w:t xml:space="preserve">) current data on an annual basis, and results of KPI will be analyzed. Also KPI software will be update by faculty and university level. Conclusions and findings obtained by analyzing the results of a KPI will be used in process of decision- making and in shaping of the  strategic documents of UNBL 's (UNBL - work program for </w:t>
      </w:r>
      <w:r w:rsidRPr="00EB1CDD">
        <w:rPr>
          <w:rFonts w:asciiTheme="majorHAnsi" w:hAnsiTheme="majorHAnsi" w:cs="Times New Roman"/>
          <w:sz w:val="24"/>
          <w:szCs w:val="24"/>
        </w:rPr>
        <w:lastRenderedPageBreak/>
        <w:t xml:space="preserve">the next year, measures and efforts to improve quality, etc.) in the future tense, as in implementation of existing strategies and plans that have been adopted and their implementation is in progress. It is noteworthy that UNBL will update and </w:t>
      </w:r>
      <w:proofErr w:type="spellStart"/>
      <w:r w:rsidRPr="00EB1CDD">
        <w:rPr>
          <w:rFonts w:asciiTheme="majorHAnsi" w:hAnsiTheme="majorHAnsi" w:cs="Times New Roman"/>
          <w:sz w:val="24"/>
          <w:szCs w:val="24"/>
        </w:rPr>
        <w:t>analys</w:t>
      </w:r>
      <w:proofErr w:type="spellEnd"/>
      <w:r w:rsidRPr="00EB1CDD">
        <w:rPr>
          <w:rFonts w:asciiTheme="majorHAnsi" w:hAnsiTheme="majorHAnsi" w:cs="Times New Roman"/>
          <w:sz w:val="24"/>
          <w:szCs w:val="24"/>
        </w:rPr>
        <w:t xml:space="preserve"> all KPIs that are adopted in the university level. UNBL is currently in the final stage of building own information system and an internal database of all study programs with a detailed content.</w:t>
      </w:r>
    </w:p>
    <w:p w:rsidR="00EB1CDD" w:rsidRPr="00EB1CDD" w:rsidRDefault="00EB1CDD" w:rsidP="00EB1CDD">
      <w:pPr>
        <w:spacing w:after="0"/>
        <w:jc w:val="both"/>
        <w:rPr>
          <w:rFonts w:asciiTheme="majorHAnsi" w:hAnsiTheme="majorHAnsi" w:cs="Times New Roman"/>
          <w:sz w:val="24"/>
          <w:szCs w:val="24"/>
        </w:rPr>
      </w:pPr>
      <w:r w:rsidRPr="00EB1CDD">
        <w:rPr>
          <w:rFonts w:asciiTheme="majorHAnsi" w:hAnsiTheme="majorHAnsi" w:cs="Times New Roman"/>
          <w:sz w:val="24"/>
          <w:szCs w:val="24"/>
        </w:rPr>
        <w:t>It is planned that this work would be done  in October 2013, and after that study programs data would be transferred directly into the SHEQA software of study programs until the end of October. SHEQA software of study programs after that,  would be update by current data timely in the future. Mutual exchange of data between</w:t>
      </w:r>
      <w:r w:rsidR="000B2A49">
        <w:rPr>
          <w:rFonts w:asciiTheme="majorHAnsi" w:hAnsiTheme="majorHAnsi" w:cs="Times New Roman"/>
          <w:sz w:val="24"/>
          <w:szCs w:val="24"/>
        </w:rPr>
        <w:t xml:space="preserve"> U</w:t>
      </w:r>
      <w:r w:rsidRPr="00EB1CDD">
        <w:rPr>
          <w:rFonts w:asciiTheme="majorHAnsi" w:hAnsiTheme="majorHAnsi" w:cs="Times New Roman"/>
          <w:sz w:val="24"/>
          <w:szCs w:val="24"/>
        </w:rPr>
        <w:t>niversity</w:t>
      </w:r>
      <w:r w:rsidR="000B2A49">
        <w:rPr>
          <w:rFonts w:asciiTheme="majorHAnsi" w:hAnsiTheme="majorHAnsi" w:cs="Times New Roman"/>
          <w:sz w:val="24"/>
          <w:szCs w:val="24"/>
        </w:rPr>
        <w:t xml:space="preserve"> information system,</w:t>
      </w:r>
      <w:r w:rsidRPr="00EB1CDD">
        <w:rPr>
          <w:rFonts w:asciiTheme="majorHAnsi" w:hAnsiTheme="majorHAnsi" w:cs="Times New Roman"/>
          <w:sz w:val="24"/>
          <w:szCs w:val="24"/>
        </w:rPr>
        <w:t xml:space="preserve"> KPI software and the software of study programs, will be a key basis for the consideration and adoption of the decisions of importance to the university, especially in the area of quality assurance.</w:t>
      </w:r>
    </w:p>
    <w:p w:rsidR="00EB1CDD" w:rsidRPr="00EB1CDD" w:rsidRDefault="00EB1CDD" w:rsidP="00EB1CDD">
      <w:pPr>
        <w:spacing w:after="0"/>
        <w:jc w:val="both"/>
        <w:rPr>
          <w:rFonts w:asciiTheme="majorHAnsi" w:hAnsiTheme="majorHAnsi" w:cs="Times New Roman"/>
          <w:sz w:val="24"/>
          <w:szCs w:val="24"/>
        </w:rPr>
      </w:pPr>
    </w:p>
    <w:p w:rsidR="00EB1CDD" w:rsidRPr="00EB1CDD" w:rsidRDefault="00EB1CDD" w:rsidP="00EB1CDD">
      <w:pPr>
        <w:spacing w:after="0"/>
        <w:jc w:val="both"/>
        <w:rPr>
          <w:rFonts w:asciiTheme="majorHAnsi" w:hAnsiTheme="majorHAnsi" w:cs="Times New Roman"/>
          <w:b/>
          <w:sz w:val="24"/>
          <w:szCs w:val="24"/>
        </w:rPr>
      </w:pPr>
      <w:r w:rsidRPr="00EB1CDD">
        <w:rPr>
          <w:rFonts w:asciiTheme="majorHAnsi" w:hAnsiTheme="majorHAnsi" w:cs="Times New Roman"/>
          <w:b/>
          <w:sz w:val="24"/>
          <w:szCs w:val="24"/>
        </w:rPr>
        <w:t>UNBL SHEQA team:</w:t>
      </w:r>
    </w:p>
    <w:p w:rsidR="00EB1CDD" w:rsidRPr="00EB1CDD" w:rsidRDefault="00EB1CDD" w:rsidP="00EB1CDD">
      <w:pPr>
        <w:spacing w:after="0"/>
        <w:jc w:val="both"/>
        <w:rPr>
          <w:rFonts w:asciiTheme="majorHAnsi" w:hAnsiTheme="majorHAnsi" w:cs="Times New Roman"/>
          <w:b/>
          <w:sz w:val="24"/>
          <w:szCs w:val="24"/>
        </w:rPr>
      </w:pPr>
    </w:p>
    <w:p w:rsidR="00EB1CDD" w:rsidRPr="00EB1CDD" w:rsidRDefault="00EB1CDD" w:rsidP="00EB1CDD">
      <w:pPr>
        <w:spacing w:after="0"/>
        <w:jc w:val="both"/>
        <w:rPr>
          <w:rFonts w:asciiTheme="majorHAnsi" w:hAnsiTheme="majorHAnsi" w:cs="Times New Roman"/>
          <w:b/>
          <w:sz w:val="24"/>
          <w:szCs w:val="24"/>
        </w:rPr>
      </w:pPr>
      <w:r w:rsidRPr="00EB1CDD">
        <w:rPr>
          <w:rFonts w:asciiTheme="majorHAnsi" w:hAnsiTheme="majorHAnsi" w:cs="Times New Roman"/>
          <w:b/>
          <w:sz w:val="24"/>
          <w:szCs w:val="24"/>
        </w:rPr>
        <w:t xml:space="preserve">1. Vice Rector for Academic and Student Affairs -  Professor . </w:t>
      </w:r>
      <w:proofErr w:type="spellStart"/>
      <w:r w:rsidRPr="00EB1CDD">
        <w:rPr>
          <w:rFonts w:asciiTheme="majorHAnsi" w:hAnsiTheme="majorHAnsi" w:cs="Times New Roman"/>
          <w:b/>
          <w:sz w:val="24"/>
          <w:szCs w:val="24"/>
        </w:rPr>
        <w:t>Simo</w:t>
      </w:r>
      <w:proofErr w:type="spellEnd"/>
      <w:r w:rsidRPr="00EB1CDD">
        <w:rPr>
          <w:rFonts w:asciiTheme="majorHAnsi" w:hAnsiTheme="majorHAnsi" w:cs="Times New Roman"/>
          <w:b/>
          <w:sz w:val="24"/>
          <w:szCs w:val="24"/>
        </w:rPr>
        <w:t xml:space="preserve"> </w:t>
      </w:r>
      <w:proofErr w:type="spellStart"/>
      <w:r w:rsidRPr="00EB1CDD">
        <w:rPr>
          <w:rFonts w:asciiTheme="majorHAnsi" w:hAnsiTheme="majorHAnsi" w:cs="Times New Roman"/>
          <w:b/>
          <w:sz w:val="24"/>
          <w:szCs w:val="24"/>
        </w:rPr>
        <w:t>Jokanović</w:t>
      </w:r>
      <w:proofErr w:type="spellEnd"/>
    </w:p>
    <w:p w:rsidR="00EB1CDD" w:rsidRPr="00EB1CDD" w:rsidRDefault="00EB1CDD" w:rsidP="00EB1CDD">
      <w:pPr>
        <w:spacing w:after="0"/>
        <w:jc w:val="both"/>
        <w:rPr>
          <w:rFonts w:asciiTheme="majorHAnsi" w:hAnsiTheme="majorHAnsi" w:cs="Times New Roman"/>
          <w:b/>
          <w:sz w:val="24"/>
          <w:szCs w:val="24"/>
        </w:rPr>
      </w:pPr>
      <w:r w:rsidRPr="00EB1CDD">
        <w:rPr>
          <w:rFonts w:asciiTheme="majorHAnsi" w:hAnsiTheme="majorHAnsi" w:cs="Times New Roman"/>
          <w:b/>
          <w:sz w:val="24"/>
          <w:szCs w:val="24"/>
        </w:rPr>
        <w:t xml:space="preserve">2. University QA Coordinator – </w:t>
      </w:r>
      <w:proofErr w:type="spellStart"/>
      <w:r w:rsidRPr="00EB1CDD">
        <w:rPr>
          <w:rFonts w:asciiTheme="majorHAnsi" w:hAnsiTheme="majorHAnsi" w:cs="Times New Roman"/>
          <w:b/>
          <w:sz w:val="24"/>
          <w:szCs w:val="24"/>
        </w:rPr>
        <w:t>Ozren</w:t>
      </w:r>
      <w:proofErr w:type="spellEnd"/>
      <w:r w:rsidRPr="00EB1CDD">
        <w:rPr>
          <w:rFonts w:asciiTheme="majorHAnsi" w:hAnsiTheme="majorHAnsi" w:cs="Times New Roman"/>
          <w:b/>
          <w:sz w:val="24"/>
          <w:szCs w:val="24"/>
        </w:rPr>
        <w:t xml:space="preserve"> </w:t>
      </w:r>
      <w:proofErr w:type="spellStart"/>
      <w:r w:rsidRPr="00EB1CDD">
        <w:rPr>
          <w:rFonts w:asciiTheme="majorHAnsi" w:hAnsiTheme="majorHAnsi" w:cs="Times New Roman"/>
          <w:b/>
          <w:sz w:val="24"/>
          <w:szCs w:val="24"/>
        </w:rPr>
        <w:t>Trišić</w:t>
      </w:r>
      <w:proofErr w:type="spellEnd"/>
    </w:p>
    <w:p w:rsidR="00EB1CDD" w:rsidRPr="00EB1CDD" w:rsidRDefault="00EB1CDD" w:rsidP="00EB1CDD">
      <w:pPr>
        <w:spacing w:after="0"/>
        <w:jc w:val="both"/>
        <w:rPr>
          <w:rFonts w:asciiTheme="majorHAnsi" w:hAnsiTheme="majorHAnsi" w:cs="Times New Roman"/>
          <w:b/>
          <w:sz w:val="24"/>
          <w:szCs w:val="24"/>
        </w:rPr>
      </w:pPr>
      <w:r w:rsidRPr="00EB1CDD">
        <w:rPr>
          <w:rFonts w:asciiTheme="majorHAnsi" w:hAnsiTheme="majorHAnsi" w:cs="Times New Roman"/>
          <w:b/>
          <w:sz w:val="24"/>
          <w:szCs w:val="24"/>
        </w:rPr>
        <w:t xml:space="preserve">3. Senior assistant and QA coordinator of faculty of economics – </w:t>
      </w:r>
      <w:proofErr w:type="spellStart"/>
      <w:r w:rsidRPr="00EB1CDD">
        <w:rPr>
          <w:rFonts w:asciiTheme="majorHAnsi" w:hAnsiTheme="majorHAnsi" w:cs="Times New Roman"/>
          <w:b/>
          <w:sz w:val="24"/>
          <w:szCs w:val="24"/>
        </w:rPr>
        <w:t>Dragan</w:t>
      </w:r>
      <w:proofErr w:type="spellEnd"/>
      <w:r w:rsidRPr="00EB1CDD">
        <w:rPr>
          <w:rFonts w:asciiTheme="majorHAnsi" w:hAnsiTheme="majorHAnsi" w:cs="Times New Roman"/>
          <w:b/>
          <w:sz w:val="24"/>
          <w:szCs w:val="24"/>
        </w:rPr>
        <w:t xml:space="preserve"> </w:t>
      </w:r>
      <w:proofErr w:type="spellStart"/>
      <w:r w:rsidRPr="00EB1CDD">
        <w:rPr>
          <w:rFonts w:asciiTheme="majorHAnsi" w:hAnsiTheme="majorHAnsi" w:cs="Times New Roman"/>
          <w:b/>
          <w:sz w:val="24"/>
          <w:szCs w:val="24"/>
        </w:rPr>
        <w:t>Gligorić</w:t>
      </w:r>
      <w:proofErr w:type="spellEnd"/>
    </w:p>
    <w:p w:rsidR="00EB1CDD" w:rsidRPr="00EB1CDD" w:rsidRDefault="00EB1CDD" w:rsidP="00EB1CDD">
      <w:pPr>
        <w:spacing w:after="0"/>
        <w:jc w:val="both"/>
        <w:rPr>
          <w:rFonts w:asciiTheme="majorHAnsi" w:hAnsiTheme="majorHAnsi" w:cs="Times New Roman"/>
          <w:b/>
          <w:sz w:val="24"/>
          <w:szCs w:val="24"/>
        </w:rPr>
      </w:pPr>
      <w:r w:rsidRPr="00EB1CDD">
        <w:rPr>
          <w:rFonts w:asciiTheme="majorHAnsi" w:hAnsiTheme="majorHAnsi" w:cs="Times New Roman"/>
          <w:b/>
          <w:sz w:val="24"/>
          <w:szCs w:val="24"/>
        </w:rPr>
        <w:t>4. Senior assistant and QA coordinator of faculty of Mechanical engineering -</w:t>
      </w:r>
    </w:p>
    <w:p w:rsidR="00EB1CDD" w:rsidRPr="00EB1CDD" w:rsidRDefault="00EB1CDD" w:rsidP="00EB1CDD">
      <w:pPr>
        <w:spacing w:after="0"/>
        <w:jc w:val="both"/>
        <w:rPr>
          <w:rFonts w:asciiTheme="majorHAnsi" w:hAnsiTheme="majorHAnsi" w:cs="Times New Roman"/>
          <w:b/>
          <w:sz w:val="24"/>
          <w:szCs w:val="24"/>
        </w:rPr>
      </w:pPr>
      <w:r w:rsidRPr="00EB1CDD">
        <w:rPr>
          <w:rFonts w:asciiTheme="majorHAnsi" w:hAnsiTheme="majorHAnsi" w:cs="Times New Roman"/>
          <w:b/>
          <w:sz w:val="24"/>
          <w:szCs w:val="24"/>
        </w:rPr>
        <w:t xml:space="preserve">    Goran  </w:t>
      </w:r>
      <w:proofErr w:type="spellStart"/>
      <w:r w:rsidRPr="00EB1CDD">
        <w:rPr>
          <w:rFonts w:asciiTheme="majorHAnsi" w:hAnsiTheme="majorHAnsi" w:cs="Times New Roman"/>
          <w:b/>
          <w:sz w:val="24"/>
          <w:szCs w:val="24"/>
        </w:rPr>
        <w:t>Janjić</w:t>
      </w:r>
      <w:proofErr w:type="spellEnd"/>
    </w:p>
    <w:p w:rsidR="00EB1CDD" w:rsidRPr="00A97465" w:rsidRDefault="00EB1CDD" w:rsidP="00EB1CDD">
      <w:pPr>
        <w:spacing w:after="0"/>
        <w:jc w:val="both"/>
        <w:rPr>
          <w:rFonts w:asciiTheme="majorHAnsi" w:hAnsiTheme="majorHAnsi" w:cs="Times New Roman"/>
          <w:b/>
          <w:sz w:val="24"/>
          <w:szCs w:val="24"/>
          <w:lang w:val="sr-Latn-CS"/>
        </w:rPr>
      </w:pPr>
      <w:r w:rsidRPr="00EB1CDD">
        <w:rPr>
          <w:rFonts w:asciiTheme="majorHAnsi" w:hAnsiTheme="majorHAnsi" w:cs="Times New Roman"/>
          <w:b/>
          <w:sz w:val="24"/>
          <w:szCs w:val="24"/>
        </w:rPr>
        <w:t xml:space="preserve">5. Senior assistant of Faculty of </w:t>
      </w:r>
      <w:proofErr w:type="spellStart"/>
      <w:r w:rsidRPr="00EB1CDD">
        <w:rPr>
          <w:rFonts w:asciiTheme="majorHAnsi" w:hAnsiTheme="majorHAnsi" w:cs="Times New Roman"/>
          <w:b/>
          <w:sz w:val="24"/>
          <w:szCs w:val="24"/>
        </w:rPr>
        <w:t>Tehnology</w:t>
      </w:r>
      <w:proofErr w:type="spellEnd"/>
      <w:r w:rsidRPr="00EB1CDD">
        <w:rPr>
          <w:rFonts w:asciiTheme="majorHAnsi" w:hAnsiTheme="majorHAnsi" w:cs="Times New Roman"/>
          <w:b/>
          <w:sz w:val="24"/>
          <w:szCs w:val="24"/>
        </w:rPr>
        <w:t xml:space="preserve"> – </w:t>
      </w:r>
      <w:proofErr w:type="spellStart"/>
      <w:r w:rsidRPr="00EB1CDD">
        <w:rPr>
          <w:rFonts w:asciiTheme="majorHAnsi" w:hAnsiTheme="majorHAnsi" w:cs="Times New Roman"/>
          <w:b/>
          <w:sz w:val="24"/>
          <w:szCs w:val="24"/>
        </w:rPr>
        <w:t>Miroslav</w:t>
      </w:r>
      <w:proofErr w:type="spellEnd"/>
      <w:r w:rsidRPr="00EB1CDD">
        <w:rPr>
          <w:rFonts w:asciiTheme="majorHAnsi" w:hAnsiTheme="majorHAnsi" w:cs="Times New Roman"/>
          <w:b/>
          <w:sz w:val="24"/>
          <w:szCs w:val="24"/>
        </w:rPr>
        <w:t xml:space="preserve"> </w:t>
      </w:r>
      <w:proofErr w:type="spellStart"/>
      <w:r w:rsidR="00A97465">
        <w:rPr>
          <w:rFonts w:asciiTheme="majorHAnsi" w:hAnsiTheme="majorHAnsi" w:cs="Times New Roman"/>
          <w:b/>
          <w:sz w:val="24"/>
          <w:szCs w:val="24"/>
        </w:rPr>
        <w:t>Dragi</w:t>
      </w:r>
      <w:proofErr w:type="spellEnd"/>
      <w:r w:rsidR="00A97465">
        <w:rPr>
          <w:rFonts w:asciiTheme="majorHAnsi" w:hAnsiTheme="majorHAnsi" w:cs="Times New Roman"/>
          <w:b/>
          <w:sz w:val="24"/>
          <w:szCs w:val="24"/>
          <w:lang w:val="sr-Latn-CS"/>
        </w:rPr>
        <w:t>ć</w:t>
      </w:r>
    </w:p>
    <w:p w:rsidR="00773B4D" w:rsidRPr="00EB1CDD" w:rsidRDefault="00773B4D">
      <w:pPr>
        <w:rPr>
          <w:rFonts w:asciiTheme="majorHAnsi" w:hAnsiTheme="majorHAnsi"/>
          <w:sz w:val="24"/>
          <w:szCs w:val="24"/>
        </w:rPr>
      </w:pPr>
    </w:p>
    <w:sectPr w:rsidR="00773B4D" w:rsidRPr="00EB1CDD" w:rsidSect="00773B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45E00"/>
    <w:multiLevelType w:val="multilevel"/>
    <w:tmpl w:val="3A262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CDD"/>
    <w:rsid w:val="000073D9"/>
    <w:rsid w:val="000B2A49"/>
    <w:rsid w:val="000E4A7B"/>
    <w:rsid w:val="003570B1"/>
    <w:rsid w:val="006E3CE6"/>
    <w:rsid w:val="00773B4D"/>
    <w:rsid w:val="00841E01"/>
    <w:rsid w:val="00A97465"/>
    <w:rsid w:val="00AE542F"/>
    <w:rsid w:val="00B119B8"/>
    <w:rsid w:val="00C65E20"/>
    <w:rsid w:val="00D86E4D"/>
    <w:rsid w:val="00DD686F"/>
    <w:rsid w:val="00EA3C97"/>
    <w:rsid w:val="00EB1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3177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Rektorat</Company>
  <LinksUpToDate>false</LinksUpToDate>
  <CharactersWithSpaces>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Rektorat</dc:creator>
  <cp:lastModifiedBy>Willem vanden Berg</cp:lastModifiedBy>
  <cp:revision>2</cp:revision>
  <cp:lastPrinted>2013-10-01T12:08:00Z</cp:lastPrinted>
  <dcterms:created xsi:type="dcterms:W3CDTF">2014-02-19T13:33:00Z</dcterms:created>
  <dcterms:modified xsi:type="dcterms:W3CDTF">2014-02-19T13:33:00Z</dcterms:modified>
</cp:coreProperties>
</file>